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опубликованных учебных изданий и научных трудов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 Имя Отчество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tbl>
      <w:tblPr>
        <w:tblW w:w="10348" w:type="dxa"/>
        <w:tblInd w:w="-714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3544"/>
        <w:gridCol w:w="1134"/>
        <w:gridCol w:w="2127"/>
        <w:gridCol w:w="1276"/>
        <w:gridCol w:w="985"/>
      </w:tblGrid>
      <w:tr>
        <w:trPr>
          <w:trHeight w:val="1339"/>
        </w:trPr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  <w:br/>
              <w:t xml:space="preserve">п/п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ind w:left="-249" w:right="-108"/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</w:t>
            </w:r>
            <w:r>
              <w:rPr>
                <w:rFonts w:ascii="Times New Roman" w:hAnsi="Times New Roman" w:cs="Times New Roman"/>
              </w:rPr>
              <w:t xml:space="preserve">вание</w:t>
            </w:r>
            <w:r>
              <w:rPr>
                <w:rFonts w:ascii="Times New Roman" w:hAnsi="Times New Roman" w:cs="Times New Roman"/>
              </w:rPr>
              <w:br/>
              <w:t xml:space="preserve">учебных изданий, научных трудов и патентов на изобретения и иные объекты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интеллек</w:t>
            </w:r>
            <w:r>
              <w:rPr>
                <w:rFonts w:ascii="Times New Roman" w:hAnsi="Times New Roman" w:cs="Times New Roman"/>
              </w:rPr>
              <w:t xml:space="preserve">туальной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-249" w:right="-108"/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</w:t>
            </w:r>
            <w:r>
              <w:rPr>
                <w:rFonts w:ascii="Times New Roman" w:hAnsi="Times New Roman" w:cs="Times New Roman"/>
              </w:rPr>
              <w:t xml:space="preserve">ности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учебных изданий и </w:t>
            </w:r>
            <w:r>
              <w:rPr>
                <w:rFonts w:ascii="Times New Roman" w:hAnsi="Times New Roman" w:cs="Times New Roman"/>
              </w:rPr>
              <w:t xml:space="preserve">науч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ных</w:t>
            </w:r>
            <w:r>
              <w:rPr>
                <w:rFonts w:ascii="Times New Roman" w:hAnsi="Times New Roman" w:cs="Times New Roman"/>
              </w:rPr>
              <w:t xml:space="preserve"> трудов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Выходные данные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</w:t>
            </w:r>
            <w:r>
              <w:rPr>
                <w:rFonts w:ascii="Times New Roman" w:hAnsi="Times New Roman" w:cs="Times New Roman"/>
              </w:rPr>
              <w:t xml:space="preserve">ё</w:t>
            </w:r>
            <w:r>
              <w:rPr>
                <w:rFonts w:ascii="Times New Roman" w:hAnsi="Times New Roman" w:cs="Times New Roman"/>
              </w:rPr>
              <w:t xml:space="preserve">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(с. или </w:t>
            </w:r>
            <w:r>
              <w:rPr>
                <w:rFonts w:ascii="Times New Roman" w:hAnsi="Times New Roman" w:cs="Times New Roman"/>
              </w:rPr>
              <w:t xml:space="preserve">п.л</w:t>
            </w:r>
            <w:r>
              <w:rPr>
                <w:rFonts w:ascii="Times New Roman" w:hAnsi="Times New Roman" w:cs="Times New Roman"/>
              </w:rPr>
              <w:t xml:space="preserve">.)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Соав</w:t>
            </w:r>
            <w:r>
              <w:rPr>
                <w:rFonts w:ascii="Times New Roman" w:hAnsi="Times New Roman" w:cs="Times New Roman"/>
              </w:rPr>
              <w:t xml:space="preserve">-</w:t>
            </w:r>
            <w:r>
              <w:rPr>
                <w:rFonts w:ascii="Times New Roman" w:hAnsi="Times New Roman" w:cs="Times New Roman"/>
              </w:rPr>
              <w:t xml:space="preserve">торы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63"/>
        </w:trPr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издания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884"/>
        </w:trPr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26"/>
        </w:trPr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Научные труды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98"/>
        </w:trPr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42"/>
        </w:trPr>
        <w:tc>
          <w:tcPr>
            <w:gridSpan w:val="6"/>
            <w:tcW w:w="1034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Патенты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698"/>
        </w:trPr>
        <w:tc>
          <w:tcPr>
            <w:tcW w:w="128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17"/>
        <w:ind w:left="1416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pStyle w:val="617"/>
        <w:ind w:left="1416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7"/>
        <w:ind w:left="1416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Подпись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17"/>
        <w:ind w:left="0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верен: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17"/>
        <w:ind w:left="0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17"/>
        <w:ind w:left="0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(название кафедры)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И.О. Фамилия</w:t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17"/>
        <w:ind w:left="0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17"/>
        <w:ind w:left="0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«______»________________20____г.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17"/>
        <w:ind w:left="0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17"/>
        <w:ind w:left="1416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_633"/>
        <w:ind w:firstLine="540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3"/>
        <w:ind w:firstLine="540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3"/>
        <w:ind w:firstLine="540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а) учебные издания;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3"/>
        <w:ind w:firstLine="540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научные труды;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3"/>
        <w:ind w:firstLine="540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в) патенты на изобретения, патенты (сви</w:t>
      </w:r>
      <w:r>
        <w:rPr>
          <w:rFonts w:ascii="Times New Roman" w:hAnsi="Times New Roman" w:cs="Times New Roman"/>
          <w:sz w:val="24"/>
          <w:szCs w:val="24"/>
        </w:rPr>
        <w:t xml:space="preserve">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3"/>
        <w:ind w:firstLine="540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9" w:tooltip="consultantplus://offline/ref=1E5B8E47CCAF3E5428477902089DBC1EED95BBA603846D91A33DE8CC554ABF047FF11CE541BF22131EUEG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графе 2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приводится полное наименование учебных изданий и научных трудов (тема) с уточнением в скобках вида публикации: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3"/>
        <w:ind w:firstLine="540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3"/>
        <w:ind w:firstLine="540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для научных труд</w:t>
      </w:r>
      <w:r>
        <w:rPr>
          <w:rFonts w:ascii="Times New Roman" w:hAnsi="Times New Roman" w:cs="Times New Roman"/>
          <w:sz w:val="24"/>
          <w:szCs w:val="24"/>
        </w:rPr>
        <w:t xml:space="preserve">ов:</w:t>
      </w:r>
      <w:r>
        <w:rPr>
          <w:rFonts w:ascii="Times New Roman" w:hAnsi="Times New Roman" w:cs="Times New Roman"/>
          <w:sz w:val="24"/>
          <w:szCs w:val="24"/>
        </w:rPr>
        <w:t xml:space="preserve"> монография, научная статья, </w:t>
      </w:r>
      <w:r>
        <w:rPr>
          <w:rFonts w:ascii="Times New Roman" w:hAnsi="Times New Roman" w:cs="Times New Roman"/>
          <w:sz w:val="24"/>
          <w:szCs w:val="24"/>
        </w:rPr>
        <w:t xml:space="preserve">материалы и </w:t>
      </w:r>
      <w:r>
        <w:rPr>
          <w:rFonts w:ascii="Times New Roman" w:hAnsi="Times New Roman" w:cs="Times New Roman"/>
          <w:sz w:val="24"/>
          <w:szCs w:val="24"/>
        </w:rPr>
        <w:t xml:space="preserve">тезисы докладов/сообщений научной конфер</w:t>
      </w:r>
      <w:r>
        <w:rPr>
          <w:rFonts w:ascii="Times New Roman" w:hAnsi="Times New Roman" w:cs="Times New Roman"/>
          <w:sz w:val="24"/>
          <w:szCs w:val="24"/>
        </w:rPr>
        <w:t xml:space="preserve">енции (съезда, симпозиума), отчё</w:t>
      </w:r>
      <w:r>
        <w:rPr>
          <w:rFonts w:ascii="Times New Roman" w:hAnsi="Times New Roman" w:cs="Times New Roman"/>
          <w:sz w:val="24"/>
          <w:szCs w:val="24"/>
        </w:rPr>
        <w:t xml:space="preserve">т о проведении научно-исследовательских работ, прошедший депонирование.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3"/>
        <w:ind w:firstLine="540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3"/>
        <w:ind w:firstLine="540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 В </w:t>
      </w:r>
      <w:hyperlink r:id="rId10" w:tooltip="consultantplus://offline/ref=1E5B8E47CCAF3E5428477902089DBC1EED95BBA603846D91A33DE8CC554ABF047FF11CE541BF22131EUFG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графе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указывается форма объективного существования учебного издан</w:t>
      </w:r>
      <w:r>
        <w:rPr>
          <w:rFonts w:ascii="Times New Roman" w:hAnsi="Times New Roman" w:cs="Times New Roman"/>
          <w:sz w:val="24"/>
          <w:szCs w:val="24"/>
        </w:rPr>
        <w:t xml:space="preserve">ия и научного труда: печатная, </w:t>
      </w:r>
      <w:r>
        <w:rPr>
          <w:rFonts w:ascii="Times New Roman" w:hAnsi="Times New Roman" w:cs="Times New Roman"/>
          <w:sz w:val="24"/>
          <w:szCs w:val="24"/>
        </w:rPr>
        <w:t xml:space="preserve">аудиовизуальная, электронная.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3"/>
        <w:ind w:firstLine="540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4. В </w:t>
      </w:r>
      <w:hyperlink r:id="rId11" w:tooltip="consultantplus://offline/ref=1E5B8E47CCAF3E5428477902089DBC1EED95BBA603846D91A33DE8CC554ABF047FF11CE541BF22131EU0G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графе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конкретизируются место и время публикации (издательство, номер или серия периодического издания, год</w:t>
      </w:r>
      <w:r>
        <w:rPr>
          <w:rFonts w:ascii="Times New Roman" w:hAnsi="Times New Roman" w:cs="Times New Roman"/>
          <w:sz w:val="24"/>
          <w:szCs w:val="24"/>
        </w:rPr>
        <w:t xml:space="preserve">); даё</w:t>
      </w:r>
      <w:r>
        <w:rPr>
          <w:rFonts w:ascii="Times New Roman" w:hAnsi="Times New Roman" w:cs="Times New Roman"/>
          <w:sz w:val="24"/>
          <w:szCs w:val="24"/>
        </w:rPr>
        <w:t xml:space="preserve">тся характеристика сборников (межвузовский, тематический, </w:t>
      </w:r>
      <w:r>
        <w:rPr>
          <w:rFonts w:ascii="Times New Roman" w:hAnsi="Times New Roman" w:cs="Times New Roman"/>
          <w:sz w:val="24"/>
          <w:szCs w:val="24"/>
        </w:rPr>
        <w:t xml:space="preserve">внутривузовский</w:t>
      </w:r>
      <w:r>
        <w:rPr>
          <w:rFonts w:ascii="Times New Roman" w:hAnsi="Times New Roman" w:cs="Times New Roman"/>
          <w:sz w:val="24"/>
          <w:szCs w:val="24"/>
        </w:rPr>
        <w:t xml:space="preserve">), место и год их издания; указывается тематика, категория, место и год проведения научных и методических конференций, симпозиумов, семинаров и</w:t>
      </w:r>
      <w:r>
        <w:rPr>
          <w:rFonts w:ascii="Times New Roman" w:hAnsi="Times New Roman" w:cs="Times New Roman"/>
          <w:sz w:val="24"/>
          <w:szCs w:val="24"/>
        </w:rPr>
        <w:t xml:space="preserve">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</w:t>
      </w:r>
      <w:r>
        <w:rPr>
          <w:rFonts w:ascii="Times New Roman" w:hAnsi="Times New Roman" w:cs="Times New Roman"/>
          <w:sz w:val="24"/>
          <w:szCs w:val="24"/>
        </w:rPr>
        <w:t xml:space="preserve">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</w:t>
      </w:r>
      <w:r>
        <w:rPr>
          <w:rFonts w:ascii="Times New Roman" w:hAnsi="Times New Roman" w:cs="Times New Roman"/>
          <w:sz w:val="24"/>
          <w:szCs w:val="24"/>
        </w:rPr>
        <w:t xml:space="preserve">ательскую деятельность и дату её</w:t>
      </w:r>
      <w:r>
        <w:rPr>
          <w:rFonts w:ascii="Times New Roman" w:hAnsi="Times New Roman" w:cs="Times New Roman"/>
          <w:sz w:val="24"/>
          <w:szCs w:val="24"/>
        </w:rPr>
        <w:t xml:space="preserve"> выдачи (для непериодических электронных изданий), регистрационный номер и регистрирующий орган (для периодических электронных изданий).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3"/>
        <w:ind w:firstLine="540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данные приводятся в соответствии с правилами библиографического описания документов.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3"/>
        <w:ind w:firstLine="540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5. В </w:t>
      </w:r>
      <w:hyperlink r:id="rId12" w:tooltip="consultantplus://offline/ref=1E5B8E47CCAF3E5428477902089DBC1EED95BBA603846D91A33DE8CC554ABF047FF11CE541BF22131EU1G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графе 5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количество печатных листов (</w:t>
      </w:r>
      <w:r>
        <w:rPr>
          <w:rFonts w:ascii="Times New Roman" w:hAnsi="Times New Roman" w:cs="Times New Roman"/>
          <w:sz w:val="24"/>
          <w:szCs w:val="24"/>
        </w:rPr>
        <w:t xml:space="preserve">п.л</w:t>
      </w:r>
      <w:r>
        <w:rPr>
          <w:rFonts w:ascii="Times New Roman" w:hAnsi="Times New Roman" w:cs="Times New Roman"/>
          <w:sz w:val="24"/>
          <w:szCs w:val="24"/>
        </w:rPr>
        <w:t xml:space="preserve">.) или страниц (с.) публикаций (дробью: в числителе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бщий объ</w:t>
      </w:r>
      <w:r>
        <w:rPr>
          <w:rFonts w:ascii="Times New Roman" w:hAnsi="Times New Roman" w:cs="Times New Roman"/>
          <w:sz w:val="24"/>
          <w:szCs w:val="24"/>
        </w:rPr>
        <w:t xml:space="preserve">ё</w:t>
      </w:r>
      <w:r>
        <w:rPr>
          <w:rFonts w:ascii="Times New Roman" w:hAnsi="Times New Roman" w:cs="Times New Roman"/>
          <w:sz w:val="24"/>
          <w:szCs w:val="24"/>
        </w:rPr>
        <w:t xml:space="preserve">м, в знаменателе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объё</w:t>
      </w:r>
      <w:r>
        <w:rPr>
          <w:rFonts w:ascii="Times New Roman" w:hAnsi="Times New Roman" w:cs="Times New Roman"/>
          <w:sz w:val="24"/>
          <w:szCs w:val="24"/>
        </w:rPr>
        <w:t xml:space="preserve">м, принадлежащ</w:t>
      </w:r>
      <w:r>
        <w:rPr>
          <w:rFonts w:ascii="Times New Roman" w:hAnsi="Times New Roman" w:cs="Times New Roman"/>
          <w:sz w:val="24"/>
          <w:szCs w:val="24"/>
        </w:rPr>
        <w:t xml:space="preserve">ий кандидату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3"/>
        <w:ind w:firstLine="540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электронных изданий объё</w:t>
      </w:r>
      <w:r>
        <w:rPr>
          <w:rFonts w:ascii="Times New Roman" w:hAnsi="Times New Roman" w:cs="Times New Roman"/>
          <w:sz w:val="24"/>
          <w:szCs w:val="24"/>
        </w:rPr>
        <w:t xml:space="preserve">м в мегабайтах (Мб), продолжительность звуковых и видеофрагментов в минутах.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3"/>
        <w:ind w:firstLine="540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6. В </w:t>
      </w:r>
      <w:hyperlink r:id="rId13" w:tooltip="consultantplus://offline/ref=1E5B8E47CCAF3E5428477902089DBC1EED95BBA603846D91A33DE8CC554ABF047FF11CE541BF22121EU8G" w:history="1">
        <w:r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графе 6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перечисляются фамилии и инициалы соавторов в порядке их участия в работе. Из состава больших авторских коллективов приводятся фамилии первых пяти чел</w:t>
      </w:r>
      <w:r>
        <w:rPr>
          <w:rFonts w:ascii="Times New Roman" w:hAnsi="Times New Roman" w:cs="Times New Roman"/>
          <w:sz w:val="24"/>
          <w:szCs w:val="24"/>
        </w:rPr>
        <w:t xml:space="preserve">овек, после чего проставляется «и другие, всего ___ человек»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33"/>
        <w:ind w:firstLine="540"/>
        <w:jc w:val="both"/>
        <w:spacing w:lineRule="auto" w: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7. Работы, находящиеся в печати, положительные решения по заявкам на выдачу патентов и прочие не включаются.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9"/>
    <w:link w:val="59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9"/>
    <w:link w:val="60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9"/>
    <w:link w:val="60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9"/>
    <w:link w:val="60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9"/>
    <w:link w:val="60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9"/>
    <w:link w:val="60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9"/>
    <w:link w:val="60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9"/>
    <w:link w:val="60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9"/>
    <w:link w:val="60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9"/>
    <w:link w:val="616"/>
    <w:uiPriority w:val="10"/>
    <w:rPr>
      <w:sz w:val="48"/>
      <w:szCs w:val="48"/>
    </w:rPr>
  </w:style>
  <w:style w:type="character" w:styleId="35">
    <w:name w:val="Subtitle Char"/>
    <w:basedOn w:val="9"/>
    <w:link w:val="614"/>
    <w:uiPriority w:val="11"/>
    <w:rPr>
      <w:sz w:val="24"/>
      <w:szCs w:val="24"/>
    </w:rPr>
  </w:style>
  <w:style w:type="character" w:styleId="37">
    <w:name w:val="Quote Char"/>
    <w:link w:val="613"/>
    <w:uiPriority w:val="29"/>
    <w:rPr>
      <w:i/>
    </w:rPr>
  </w:style>
  <w:style w:type="character" w:styleId="39">
    <w:name w:val="Intense Quote Char"/>
    <w:link w:val="615"/>
    <w:uiPriority w:val="30"/>
    <w:rPr>
      <w:i/>
    </w:rPr>
  </w:style>
  <w:style w:type="character" w:styleId="41">
    <w:name w:val="Header Char"/>
    <w:basedOn w:val="9"/>
    <w:link w:val="611"/>
    <w:uiPriority w:val="99"/>
  </w:style>
  <w:style w:type="character" w:styleId="43">
    <w:name w:val="Footer Char"/>
    <w:basedOn w:val="9"/>
    <w:link w:val="610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10"/>
    <w:uiPriority w:val="99"/>
  </w:style>
  <w:style w:type="table" w:styleId="46">
    <w:name w:val="Table Grid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60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1"/>
    <w:basedOn w:val="598"/>
    <w:next w:val="598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600">
    <w:name w:val="Heading 2"/>
    <w:basedOn w:val="598"/>
    <w:next w:val="598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601">
    <w:name w:val="Heading 3"/>
    <w:basedOn w:val="598"/>
    <w:next w:val="598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602">
    <w:name w:val="Heading 4"/>
    <w:basedOn w:val="598"/>
    <w:next w:val="598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03">
    <w:name w:val="Heading 5"/>
    <w:basedOn w:val="598"/>
    <w:next w:val="598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04">
    <w:name w:val="Heading 6"/>
    <w:basedOn w:val="598"/>
    <w:next w:val="598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05">
    <w:name w:val="Heading 7"/>
    <w:basedOn w:val="598"/>
    <w:next w:val="598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06">
    <w:name w:val="Heading 8"/>
    <w:basedOn w:val="598"/>
    <w:next w:val="598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07">
    <w:name w:val="Heading 9"/>
    <w:basedOn w:val="598"/>
    <w:next w:val="598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paragraph" w:styleId="610">
    <w:name w:val="Foot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1">
    <w:name w:val="Header"/>
    <w:basedOn w:val="598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612">
    <w:name w:val="No Spacing"/>
    <w:basedOn w:val="598"/>
    <w:qFormat/>
    <w:uiPriority w:val="1"/>
    <w:pPr>
      <w:spacing w:lineRule="auto" w:line="240" w:after="0"/>
    </w:pPr>
  </w:style>
  <w:style w:type="paragraph" w:styleId="613">
    <w:name w:val="Quote"/>
    <w:basedOn w:val="598"/>
    <w:next w:val="598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614">
    <w:name w:val="Subtitle"/>
    <w:basedOn w:val="598"/>
    <w:next w:val="598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615">
    <w:name w:val="Intense Quote"/>
    <w:basedOn w:val="598"/>
    <w:next w:val="598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616">
    <w:name w:val="Title"/>
    <w:basedOn w:val="598"/>
    <w:next w:val="598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617">
    <w:name w:val="List Paragraph"/>
    <w:basedOn w:val="598"/>
    <w:qFormat/>
    <w:uiPriority w:val="34"/>
    <w:pPr>
      <w:contextualSpacing w:val="true"/>
      <w:ind w:left="720"/>
    </w:pPr>
  </w:style>
  <w:style w:type="character" w:styleId="622" w:default="1">
    <w:name w:val="Default Paragraph Font"/>
    <w:uiPriority w:val="1"/>
    <w:semiHidden/>
    <w:unhideWhenUsed/>
  </w:style>
  <w:style w:type="paragraph" w:styleId="1_633" w:customStyle="1">
    <w:name w:val="ConsPlusNormal"/>
    <w:rPr>
      <w:rFonts w:ascii="Calibri" w:hAnsi="Calibri" w:cs="Calibri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2"/>
      <w:szCs w:val="20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consultantplus://offline/ref=1E5B8E47CCAF3E5428477902089DBC1EED95BBA603846D91A33DE8CC554ABF047FF11CE541BF22131EUEG" TargetMode="External"/><Relationship Id="rId10" Type="http://schemas.openxmlformats.org/officeDocument/2006/relationships/hyperlink" Target="consultantplus://offline/ref=1E5B8E47CCAF3E5428477902089DBC1EED95BBA603846D91A33DE8CC554ABF047FF11CE541BF22131EUFG" TargetMode="External"/><Relationship Id="rId11" Type="http://schemas.openxmlformats.org/officeDocument/2006/relationships/hyperlink" Target="consultantplus://offline/ref=1E5B8E47CCAF3E5428477902089DBC1EED95BBA603846D91A33DE8CC554ABF047FF11CE541BF22131EU0G" TargetMode="External"/><Relationship Id="rId12" Type="http://schemas.openxmlformats.org/officeDocument/2006/relationships/hyperlink" Target="consultantplus://offline/ref=1E5B8E47CCAF3E5428477902089DBC1EED95BBA603846D91A33DE8CC554ABF047FF11CE541BF22131EU1G" TargetMode="External"/><Relationship Id="rId13" Type="http://schemas.openxmlformats.org/officeDocument/2006/relationships/hyperlink" Target="consultantplus://offline/ref=1E5B8E47CCAF3E5428477902089DBC1EED95BBA603846D91A33DE8CC554ABF047FF11CE541BF22121EU8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2022-05-17T06:17:46Z</dcterms:modified>
</cp:coreProperties>
</file>